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6CF0" w14:textId="77777777" w:rsidR="00B10109" w:rsidRPr="00574854" w:rsidRDefault="00B10109" w:rsidP="00B1010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«Работа с тяжелыми техниками»</w:t>
      </w:r>
    </w:p>
    <w:p w14:paraId="24581D70" w14:textId="77777777" w:rsidR="00B10109" w:rsidRPr="0049079E" w:rsidRDefault="00B10109" w:rsidP="00B10109">
      <w:pPr>
        <w:pStyle w:val="ad"/>
        <w:ind w:right="-3"/>
        <w:jc w:val="both"/>
        <w:rPr>
          <w:sz w:val="24"/>
          <w:szCs w:val="24"/>
          <w:lang w:val="ru-KZ"/>
        </w:rPr>
      </w:pPr>
    </w:p>
    <w:p w14:paraId="636E1AE4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Тяжелая техника, используемая в строительстве, часто является причиной возникновения опасных условий эксплуатации. Необходимо остерегаться любого движущегося оборудования, таких как грейдеры, дорожные катки, погрузчики, экскаваторы, краны, грузовики. </w:t>
      </w:r>
    </w:p>
    <w:p w14:paraId="120A886E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>Просим Вас соблюдать следующие правила:</w:t>
      </w:r>
    </w:p>
    <w:p w14:paraId="39209125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316D0039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Не предполагайте, что оператор видит Вас. Вы можете нанести себе травму или с Вами может произойти что-нибудь хуже. </w:t>
      </w:r>
    </w:p>
    <w:p w14:paraId="3DAE64FF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66655FC1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>Не следует полагаться на то, что Вы услышите сигнал или гудок, оповещающий о приближении движущейся техники. Вы можете не услышать  сигнал из-за шума на строительном участке.</w:t>
      </w:r>
    </w:p>
    <w:p w14:paraId="5A175623" w14:textId="77777777" w:rsidR="00B10109" w:rsidRDefault="00B10109" w:rsidP="00B10109">
      <w:pPr>
        <w:pStyle w:val="a7"/>
        <w:ind w:left="0"/>
        <w:rPr>
          <w:lang w:val="tr-TR"/>
        </w:rPr>
      </w:pPr>
    </w:p>
    <w:p w14:paraId="4C50738D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456DC535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Если Вы видите, что техника движется в обратном направлении, освободите дорогу и оставайтесь на месте до тех пор, пока оператор закончит свой ход. Никогда не переходите дорогу за техникой, движущейся задним ходом. Вы можете споткнуться и попасть под технику.    </w:t>
      </w:r>
    </w:p>
    <w:p w14:paraId="1F336C0E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12C51AD9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Остерегайтесь поворотного оборудования, таких как  краны и экскаваторы.  Часто случается такое, что существует точка защемления между оборудованием и каким-либо барьером, когда установка качается.  Убедитесь в наличии достаточного количества пространства для того, чтобы рабочие могли пройти и что все пути открыты к выходу.  </w:t>
      </w:r>
    </w:p>
    <w:p w14:paraId="2EA3AE6E" w14:textId="77777777" w:rsidR="00B10109" w:rsidRDefault="00B10109" w:rsidP="00B10109">
      <w:pPr>
        <w:pStyle w:val="a7"/>
        <w:ind w:left="0"/>
        <w:rPr>
          <w:lang w:val="tr-TR"/>
        </w:rPr>
      </w:pPr>
    </w:p>
    <w:p w14:paraId="58678342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162357E4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Никогда не ходите возле движущейся техники. Оставайтесь на месте, в случае, если она скользит или  поворачивается или качается груз. Никогда не стойте под грузом крана или подъемника.  </w:t>
      </w:r>
    </w:p>
    <w:p w14:paraId="64EF824B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5366677D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В случае, если Вы работаете возле техники, задействованной около  линии электропередачи, не прикасайтесь к раме оборудования. Не забывайте о том, что всегда существует риск соприкносновения стрелы оборудования с линией электропередачи. В случае возможного возникновения такой опасности, всегда предупреждайте оператора или супервайзера и соблюдайте инструкции.    </w:t>
      </w:r>
    </w:p>
    <w:p w14:paraId="1A9D0400" w14:textId="77777777" w:rsidR="00B10109" w:rsidRDefault="00B10109" w:rsidP="00B10109">
      <w:pPr>
        <w:pStyle w:val="a7"/>
        <w:ind w:left="0"/>
        <w:rPr>
          <w:lang w:val="tr-TR"/>
        </w:rPr>
      </w:pPr>
    </w:p>
    <w:p w14:paraId="14AF2275" w14:textId="77777777" w:rsidR="00B10109" w:rsidRPr="0049079E" w:rsidRDefault="00B10109" w:rsidP="00B10109">
      <w:pPr>
        <w:pStyle w:val="ad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  </w:t>
      </w:r>
    </w:p>
    <w:p w14:paraId="1DC9ADA9" w14:textId="77777777" w:rsidR="00B10109" w:rsidRDefault="00B10109" w:rsidP="00B10109">
      <w:pPr>
        <w:pStyle w:val="ad"/>
        <w:numPr>
          <w:ilvl w:val="0"/>
          <w:numId w:val="1"/>
        </w:numPr>
        <w:tabs>
          <w:tab w:val="clear" w:pos="360"/>
          <w:tab w:val="num" w:pos="142"/>
        </w:tabs>
        <w:ind w:left="0" w:hanging="142"/>
        <w:jc w:val="both"/>
        <w:rPr>
          <w:sz w:val="24"/>
          <w:szCs w:val="24"/>
          <w:lang w:val="tr-TR"/>
        </w:rPr>
      </w:pPr>
      <w:r w:rsidRPr="0049079E">
        <w:rPr>
          <w:sz w:val="24"/>
          <w:szCs w:val="24"/>
          <w:lang w:val="tr-TR"/>
        </w:rPr>
        <w:t xml:space="preserve">Нельзя чистить, регулировать, смазывать  или работать на оборудовании, находящемся в действии. Всегда останавливайте технику перед тем, как начинать работу на ней. </w:t>
      </w:r>
    </w:p>
    <w:p w14:paraId="5D17E6FD" w14:textId="77777777" w:rsidR="00B10109" w:rsidRDefault="00B10109" w:rsidP="00B10109">
      <w:pPr>
        <w:pStyle w:val="ad"/>
        <w:jc w:val="both"/>
        <w:rPr>
          <w:sz w:val="24"/>
          <w:szCs w:val="24"/>
          <w:lang w:val="tr-TR"/>
        </w:rPr>
      </w:pPr>
    </w:p>
    <w:p w14:paraId="64DCAD32" w14:textId="77777777" w:rsidR="004B6F14" w:rsidRPr="00B10109" w:rsidRDefault="004B6F14" w:rsidP="00B10109">
      <w:pPr>
        <w:rPr>
          <w:lang w:val="tr-TR"/>
        </w:rPr>
      </w:pPr>
    </w:p>
    <w:sectPr w:rsidR="004B6F14" w:rsidRPr="00B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6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051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6"/>
    <w:rsid w:val="001740EC"/>
    <w:rsid w:val="004B6F14"/>
    <w:rsid w:val="00A65FCC"/>
    <w:rsid w:val="00B10109"/>
    <w:rsid w:val="00E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3D743-178A-4590-B956-7AF5306B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8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8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82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ED282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D282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D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D282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ED2826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rsid w:val="00B10109"/>
    <w:rPr>
      <w:sz w:val="18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B10109"/>
    <w:rPr>
      <w:rFonts w:ascii="Times New Roman" w:eastAsia="Times New Roman" w:hAnsi="Times New Roman" w:cs="Times New Roman"/>
      <w:kern w:val="0"/>
      <w:sz w:val="18"/>
      <w:szCs w:val="20"/>
      <w:lang w:val="en-GB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B1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2025-06-17T08:12:00Z</dcterms:created>
  <dcterms:modified xsi:type="dcterms:W3CDTF">2025-06-17T08:12:00Z</dcterms:modified>
</cp:coreProperties>
</file>